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0B9C" w14:textId="77777777" w:rsidR="009E2C50" w:rsidRDefault="009E2C50" w:rsidP="00A501B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Terms and Conditions</w:t>
      </w:r>
    </w:p>
    <w:p w14:paraId="7043CA6A" w14:textId="77777777" w:rsidR="007C5334" w:rsidRDefault="00A501B3" w:rsidP="00A501B3">
      <w:pPr>
        <w:pStyle w:val="Header"/>
        <w:jc w:val="center"/>
        <w:rPr>
          <w:b/>
          <w:sz w:val="28"/>
          <w:szCs w:val="28"/>
        </w:rPr>
      </w:pPr>
      <w:r w:rsidRPr="0070239A">
        <w:rPr>
          <w:b/>
          <w:sz w:val="28"/>
          <w:szCs w:val="28"/>
        </w:rPr>
        <w:t>First Step</w:t>
      </w:r>
      <w:r w:rsidR="00A72D62">
        <w:rPr>
          <w:b/>
          <w:sz w:val="28"/>
          <w:szCs w:val="28"/>
        </w:rPr>
        <w:t xml:space="preserve"> </w:t>
      </w:r>
      <w:r w:rsidR="00791605">
        <w:rPr>
          <w:b/>
          <w:sz w:val="28"/>
          <w:szCs w:val="28"/>
        </w:rPr>
        <w:t xml:space="preserve">Participants </w:t>
      </w:r>
      <w:r>
        <w:rPr>
          <w:b/>
          <w:sz w:val="28"/>
          <w:szCs w:val="28"/>
        </w:rPr>
        <w:t>A</w:t>
      </w:r>
      <w:r w:rsidR="00A72D62">
        <w:rPr>
          <w:b/>
          <w:sz w:val="28"/>
          <w:szCs w:val="28"/>
        </w:rPr>
        <w:t>utomatic</w:t>
      </w:r>
      <w:r w:rsidRPr="00702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Pr="0070239A">
        <w:rPr>
          <w:b/>
          <w:sz w:val="28"/>
          <w:szCs w:val="28"/>
        </w:rPr>
        <w:t>nroll</w:t>
      </w:r>
      <w:r w:rsidR="00A72D62">
        <w:rPr>
          <w:b/>
          <w:sz w:val="28"/>
          <w:szCs w:val="28"/>
        </w:rPr>
        <w:t xml:space="preserve">ment </w:t>
      </w:r>
      <w:r w:rsidR="00CD1598">
        <w:rPr>
          <w:b/>
          <w:sz w:val="28"/>
          <w:szCs w:val="28"/>
        </w:rPr>
        <w:t>into the</w:t>
      </w:r>
    </w:p>
    <w:p w14:paraId="0F89C52C" w14:textId="556C5B6C" w:rsidR="00A501B3" w:rsidRDefault="00CD1598" w:rsidP="00A501B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Matching Grant Program</w:t>
      </w:r>
      <w:r w:rsidR="007C5334">
        <w:rPr>
          <w:b/>
          <w:sz w:val="28"/>
          <w:szCs w:val="28"/>
        </w:rPr>
        <w:t xml:space="preserve"> </w:t>
      </w:r>
      <w:r w:rsidR="00A72D62">
        <w:rPr>
          <w:b/>
          <w:sz w:val="28"/>
          <w:szCs w:val="28"/>
        </w:rPr>
        <w:t>for Prog</w:t>
      </w:r>
      <w:r w:rsidR="00A501B3" w:rsidRPr="0070239A">
        <w:rPr>
          <w:b/>
          <w:sz w:val="28"/>
          <w:szCs w:val="28"/>
        </w:rPr>
        <w:t>ram</w:t>
      </w:r>
      <w:r w:rsidR="00A501B3">
        <w:rPr>
          <w:b/>
          <w:sz w:val="28"/>
          <w:szCs w:val="28"/>
        </w:rPr>
        <w:t xml:space="preserve"> Year 2021-2022</w:t>
      </w:r>
    </w:p>
    <w:p w14:paraId="335DD9EA" w14:textId="77777777" w:rsidR="006156ED" w:rsidRDefault="006156ED">
      <w:pPr>
        <w:rPr>
          <w:b/>
          <w:sz w:val="28"/>
          <w:szCs w:val="28"/>
        </w:rPr>
      </w:pPr>
    </w:p>
    <w:p w14:paraId="327DB0F0" w14:textId="6EFD2EFD" w:rsidR="009F0CC4" w:rsidRDefault="009E2C50">
      <w:r>
        <w:t xml:space="preserve">Offering more opportunities for Colorado families to save for college, </w:t>
      </w:r>
      <w:r w:rsidR="00CD1598" w:rsidRPr="004462C5">
        <w:t xml:space="preserve">First Step Participants </w:t>
      </w:r>
      <w:r w:rsidR="006156ED">
        <w:t xml:space="preserve">who received awards in 2020 or 2021 </w:t>
      </w:r>
      <w:r w:rsidR="00CD1598" w:rsidRPr="004462C5">
        <w:t>will a</w:t>
      </w:r>
      <w:r w:rsidR="00A501B3" w:rsidRPr="004462C5">
        <w:t>utomatically</w:t>
      </w:r>
      <w:r w:rsidR="00756FE3">
        <w:t xml:space="preserve"> be</w:t>
      </w:r>
      <w:r w:rsidR="00A501B3" w:rsidRPr="004462C5">
        <w:t xml:space="preserve"> enrolled in</w:t>
      </w:r>
      <w:r w:rsidR="00756FE3">
        <w:t>to</w:t>
      </w:r>
      <w:r w:rsidR="00A501B3" w:rsidRPr="004462C5">
        <w:t xml:space="preserve"> the CollegeInvest Matching Grant Program for the </w:t>
      </w:r>
      <w:r w:rsidR="006843AE">
        <w:t>P</w:t>
      </w:r>
      <w:r w:rsidR="00A501B3" w:rsidRPr="004462C5">
        <w:t xml:space="preserve">rogram </w:t>
      </w:r>
      <w:r w:rsidR="006843AE">
        <w:t>Y</w:t>
      </w:r>
      <w:r w:rsidR="00A501B3" w:rsidRPr="004462C5">
        <w:t>ear 2021-2022.</w:t>
      </w:r>
    </w:p>
    <w:p w14:paraId="4C0C2A7D" w14:textId="7C2AE1BC" w:rsidR="00E6435B" w:rsidRDefault="009E2C50">
      <w:r>
        <w:t>The Matching Grant Program</w:t>
      </w:r>
      <w:r w:rsidR="00C259CF">
        <w:t xml:space="preserve"> </w:t>
      </w:r>
      <w:r w:rsidR="00B300B3">
        <w:t xml:space="preserve">currently </w:t>
      </w:r>
      <w:r w:rsidR="00C259CF">
        <w:t xml:space="preserve">matches contributions made by </w:t>
      </w:r>
      <w:r w:rsidR="00E6435B">
        <w:t>a</w:t>
      </w:r>
      <w:r w:rsidR="00C259CF">
        <w:t xml:space="preserve"> </w:t>
      </w:r>
      <w:r w:rsidR="00E6435B">
        <w:t xml:space="preserve">qualified </w:t>
      </w:r>
      <w:r>
        <w:t xml:space="preserve">Participant </w:t>
      </w:r>
      <w:r w:rsidR="00C259CF">
        <w:t>up to $</w:t>
      </w:r>
      <w:r w:rsidR="00B300B3">
        <w:t>1,000</w:t>
      </w:r>
      <w:r w:rsidR="00C259CF">
        <w:t xml:space="preserve"> </w:t>
      </w:r>
      <w:r w:rsidR="00E6435B">
        <w:t>per year</w:t>
      </w:r>
      <w:r>
        <w:t xml:space="preserve"> for 5 awards</w:t>
      </w:r>
      <w:r w:rsidR="00E6435B">
        <w:t xml:space="preserve"> </w:t>
      </w:r>
      <w:r w:rsidR="00C259CF">
        <w:t>in a CollegeInvest college savings account</w:t>
      </w:r>
      <w:r>
        <w:t>, for a maximum of $5,000</w:t>
      </w:r>
      <w:r w:rsidR="00C259CF">
        <w:t>.</w:t>
      </w:r>
    </w:p>
    <w:p w14:paraId="09C6D382" w14:textId="77777777" w:rsidR="00E6435B" w:rsidRDefault="00E6435B">
      <w:r>
        <w:t>CollegeInvest began administration of the First Step Program in 2020.  This program gives a $100 award to parents whose child i</w:t>
      </w:r>
      <w:r w:rsidR="00B300B3">
        <w:t>s born or adopted in Colorado on or after January 1, 2020.</w:t>
      </w:r>
    </w:p>
    <w:p w14:paraId="2BACCA64" w14:textId="77777777" w:rsidR="00CD1598" w:rsidRPr="00CD1598" w:rsidRDefault="00CD1598">
      <w:pPr>
        <w:rPr>
          <w:b/>
        </w:rPr>
      </w:pPr>
      <w:r w:rsidRPr="00CD1598">
        <w:rPr>
          <w:b/>
        </w:rPr>
        <w:t>Requirements:</w:t>
      </w:r>
    </w:p>
    <w:p w14:paraId="1EDD1F98" w14:textId="1870B2D3" w:rsidR="005F29D5" w:rsidRDefault="00E0618E">
      <w:r>
        <w:t>The First Step Participant</w:t>
      </w:r>
      <w:r w:rsidR="00E6435B">
        <w:t xml:space="preserve"> must have an active CollegeInvest college savings account</w:t>
      </w:r>
      <w:r w:rsidR="007C5334">
        <w:t xml:space="preserve">.  The Participant must </w:t>
      </w:r>
      <w:r w:rsidR="00E6435B">
        <w:t>live in Colorado</w:t>
      </w:r>
      <w:r w:rsidR="007C5334">
        <w:t xml:space="preserve"> during the </w:t>
      </w:r>
      <w:r w:rsidR="006E438D">
        <w:t>automatic</w:t>
      </w:r>
      <w:r w:rsidR="007C5334">
        <w:t xml:space="preserve"> </w:t>
      </w:r>
      <w:r w:rsidR="006E438D">
        <w:t>enrollment</w:t>
      </w:r>
      <w:r w:rsidR="007C5334">
        <w:t xml:space="preserve"> period</w:t>
      </w:r>
      <w:r w:rsidR="006E438D">
        <w:t xml:space="preserve"> in December</w:t>
      </w:r>
      <w:r w:rsidR="007C5334">
        <w:t>.</w:t>
      </w:r>
      <w:r w:rsidR="00D10E2F">
        <w:t xml:space="preserve">  The income level require</w:t>
      </w:r>
      <w:r w:rsidR="00791605">
        <w:t>d</w:t>
      </w:r>
      <w:r w:rsidR="002435C2">
        <w:t xml:space="preserve"> </w:t>
      </w:r>
      <w:r w:rsidR="005F29D5">
        <w:t>in the</w:t>
      </w:r>
      <w:r w:rsidR="002435C2">
        <w:t xml:space="preserve"> Matching Grant Program</w:t>
      </w:r>
      <w:r w:rsidR="00D10E2F">
        <w:t xml:space="preserve"> is waived for the</w:t>
      </w:r>
      <w:r w:rsidR="005F29D5">
        <w:t xml:space="preserve"> First Step </w:t>
      </w:r>
      <w:r>
        <w:t>P</w:t>
      </w:r>
      <w:r w:rsidR="00791605">
        <w:t>articipants</w:t>
      </w:r>
      <w:r w:rsidR="007C5334">
        <w:t xml:space="preserve"> during the automatic enrollment period</w:t>
      </w:r>
      <w:r w:rsidR="00B300B3">
        <w:t>.</w:t>
      </w:r>
    </w:p>
    <w:p w14:paraId="2411C5B7" w14:textId="02008B10" w:rsidR="00D10E2F" w:rsidRDefault="00791605">
      <w:r>
        <w:t>The</w:t>
      </w:r>
      <w:r w:rsidR="00D10E2F">
        <w:t xml:space="preserve"> Participant </w:t>
      </w:r>
      <w:r>
        <w:t xml:space="preserve">may </w:t>
      </w:r>
      <w:r w:rsidR="006156ED">
        <w:t xml:space="preserve">enroll </w:t>
      </w:r>
      <w:r>
        <w:t>additional children</w:t>
      </w:r>
      <w:r w:rsidR="005F29D5">
        <w:t xml:space="preserve"> </w:t>
      </w:r>
      <w:r w:rsidR="00B300B3">
        <w:t>in the household</w:t>
      </w:r>
      <w:r>
        <w:t xml:space="preserve"> in the Matching Grant Program</w:t>
      </w:r>
      <w:r w:rsidR="00E0618E">
        <w:t>.  The open enrollment period is</w:t>
      </w:r>
      <w:r>
        <w:t xml:space="preserve"> October – December 2021</w:t>
      </w:r>
      <w:r w:rsidR="00E0618E">
        <w:t>.</w:t>
      </w:r>
      <w:r w:rsidR="00B300B3">
        <w:t xml:space="preserve">  </w:t>
      </w:r>
      <w:r>
        <w:t xml:space="preserve">For additional children enrolled, the Participant will need to </w:t>
      </w:r>
      <w:r w:rsidR="00D10E2F">
        <w:t>meet the standard eligibility requirements</w:t>
      </w:r>
      <w:r w:rsidR="002435C2">
        <w:t xml:space="preserve"> of the </w:t>
      </w:r>
      <w:r w:rsidR="006843AE">
        <w:t>P</w:t>
      </w:r>
      <w:r w:rsidR="002435C2">
        <w:t>rogram</w:t>
      </w:r>
      <w:r w:rsidR="00B300B3">
        <w:t xml:space="preserve">. </w:t>
      </w:r>
      <w:r>
        <w:t xml:space="preserve"> </w:t>
      </w:r>
      <w:r w:rsidR="00D10E2F">
        <w:t xml:space="preserve">(See Matching Grant Program Terms &amp; Conditions </w:t>
      </w:r>
      <w:hyperlink r:id="rId6" w:history="1">
        <w:r w:rsidR="007C5334" w:rsidRPr="009C789F">
          <w:rPr>
            <w:rStyle w:val="Hyperlink"/>
          </w:rPr>
          <w:t>https://www.collegeinvest.org/matching-grant-program/terms-and-conditions/</w:t>
        </w:r>
      </w:hyperlink>
      <w:r w:rsidR="007C5334">
        <w:t xml:space="preserve"> </w:t>
      </w:r>
      <w:r w:rsidR="00D10E2F">
        <w:t xml:space="preserve">for the </w:t>
      </w:r>
      <w:r w:rsidR="00756FE3">
        <w:t>P</w:t>
      </w:r>
      <w:r w:rsidR="00D10E2F">
        <w:t xml:space="preserve">rogram </w:t>
      </w:r>
      <w:r w:rsidR="00756FE3">
        <w:t>Y</w:t>
      </w:r>
      <w:r w:rsidR="00D10E2F">
        <w:t>ear 2021-2022 for more information</w:t>
      </w:r>
      <w:r w:rsidR="00B300B3">
        <w:t>.)</w:t>
      </w:r>
    </w:p>
    <w:p w14:paraId="5A0B29EE" w14:textId="77777777" w:rsidR="00CD1598" w:rsidRPr="00CD1598" w:rsidRDefault="00CD1598">
      <w:pPr>
        <w:rPr>
          <w:b/>
        </w:rPr>
      </w:pPr>
      <w:r w:rsidRPr="00CD1598">
        <w:rPr>
          <w:b/>
        </w:rPr>
        <w:t>Consecutive Years:</w:t>
      </w:r>
    </w:p>
    <w:p w14:paraId="795485C5" w14:textId="69E38EB2" w:rsidR="00D10E2F" w:rsidRDefault="00D10E2F">
      <w:r>
        <w:t xml:space="preserve">The </w:t>
      </w:r>
      <w:r w:rsidR="002435C2">
        <w:t>Participant and Beneficiary</w:t>
      </w:r>
      <w:r>
        <w:t xml:space="preserve"> will</w:t>
      </w:r>
      <w:r w:rsidR="002435C2">
        <w:t xml:space="preserve"> be</w:t>
      </w:r>
      <w:r>
        <w:t xml:space="preserve"> </w:t>
      </w:r>
      <w:r w:rsidR="00E0618E">
        <w:t xml:space="preserve">automatically </w:t>
      </w:r>
      <w:r>
        <w:t>enrolled each year for 5 consecutive years</w:t>
      </w:r>
      <w:r w:rsidR="002435C2">
        <w:t xml:space="preserve">.  If </w:t>
      </w:r>
      <w:r w:rsidR="00CD1598">
        <w:t>by the 6</w:t>
      </w:r>
      <w:r w:rsidR="00CD1598" w:rsidRPr="00CD1598">
        <w:rPr>
          <w:vertAlign w:val="superscript"/>
        </w:rPr>
        <w:t>th</w:t>
      </w:r>
      <w:r w:rsidR="00CD1598">
        <w:t xml:space="preserve"> year, </w:t>
      </w:r>
      <w:r w:rsidR="002435C2">
        <w:t xml:space="preserve">the Participant and Beneficiary </w:t>
      </w:r>
      <w:r w:rsidR="005F29D5">
        <w:t>have not</w:t>
      </w:r>
      <w:r w:rsidR="002435C2">
        <w:t xml:space="preserve"> received 5 awards, the Participant </w:t>
      </w:r>
      <w:r w:rsidR="00E0618E">
        <w:t xml:space="preserve">may begin applying </w:t>
      </w:r>
      <w:r w:rsidR="007C5334">
        <w:t xml:space="preserve">to </w:t>
      </w:r>
      <w:r w:rsidR="00E0618E">
        <w:t>the Matching Grant Program</w:t>
      </w:r>
      <w:r w:rsidR="009E2C50">
        <w:t xml:space="preserve"> themselves,</w:t>
      </w:r>
      <w:r w:rsidR="00E47E90">
        <w:t xml:space="preserve"> where they will need to meet the standard eligibility requirements of the </w:t>
      </w:r>
      <w:r w:rsidR="006843AE">
        <w:t>P</w:t>
      </w:r>
      <w:r w:rsidR="00E47E90">
        <w:t xml:space="preserve">rogram </w:t>
      </w:r>
      <w:r w:rsidR="00E0618E">
        <w:t xml:space="preserve">until 1) the Participant has received five awards, or 2) the Beneficiary turns </w:t>
      </w:r>
      <w:r w:rsidR="00C02ECB">
        <w:t>9</w:t>
      </w:r>
      <w:r w:rsidR="00550F9A" w:rsidRPr="003977BD">
        <w:t xml:space="preserve"> years old</w:t>
      </w:r>
      <w:r w:rsidR="00B300B3" w:rsidRPr="003977BD">
        <w:t>.</w:t>
      </w:r>
    </w:p>
    <w:p w14:paraId="3A9CCF80" w14:textId="59E6311C" w:rsidR="00134328" w:rsidRDefault="00E90F19" w:rsidP="00134328">
      <w:r>
        <w:t>A Participant will not be automatically enrolled or be allowed to apply for future award</w:t>
      </w:r>
      <w:bookmarkStart w:id="0" w:name="_GoBack"/>
      <w:bookmarkEnd w:id="0"/>
      <w:r>
        <w:t xml:space="preserve"> years if the Participant no longer lives in Colorado.</w:t>
      </w:r>
    </w:p>
    <w:p w14:paraId="72DB3EE5" w14:textId="77777777" w:rsidR="00CD1598" w:rsidRPr="00CD1598" w:rsidRDefault="00CD1598">
      <w:pPr>
        <w:rPr>
          <w:b/>
        </w:rPr>
      </w:pPr>
      <w:r>
        <w:rPr>
          <w:b/>
        </w:rPr>
        <w:t>Contribution Period</w:t>
      </w:r>
      <w:r w:rsidRPr="00CD1598">
        <w:rPr>
          <w:b/>
        </w:rPr>
        <w:t>:</w:t>
      </w:r>
    </w:p>
    <w:p w14:paraId="6008C58F" w14:textId="37A48E7D" w:rsidR="00EC790B" w:rsidRDefault="00EC790B">
      <w:r>
        <w:t>The contribution period is from January 1</w:t>
      </w:r>
      <w:r w:rsidR="00550F9A">
        <w:t xml:space="preserve"> </w:t>
      </w:r>
      <w:r>
        <w:t>through December 31</w:t>
      </w:r>
      <w:r w:rsidR="00550F9A">
        <w:t xml:space="preserve"> annually, beginning January 1, 2022</w:t>
      </w:r>
      <w:r>
        <w:t xml:space="preserve">.  </w:t>
      </w:r>
      <w:r w:rsidR="00CD1598">
        <w:t xml:space="preserve">CollegeInvest will match up to $1,000 </w:t>
      </w:r>
      <w:r>
        <w:t>of contributions made</w:t>
      </w:r>
      <w:r w:rsidR="006156ED">
        <w:t xml:space="preserve"> by the </w:t>
      </w:r>
      <w:r w:rsidR="0014544C">
        <w:t>Participant</w:t>
      </w:r>
      <w:r>
        <w:t xml:space="preserve"> to the CollegeInvest </w:t>
      </w:r>
      <w:proofErr w:type="gramStart"/>
      <w:r w:rsidR="00E0618E">
        <w:t>college</w:t>
      </w:r>
      <w:proofErr w:type="gramEnd"/>
      <w:r w:rsidR="00E0618E">
        <w:t xml:space="preserve"> savings account for the Beneficiary</w:t>
      </w:r>
      <w:r w:rsidR="00550F9A">
        <w:t xml:space="preserve"> annually, up to a total of </w:t>
      </w:r>
      <w:r w:rsidR="007C5334">
        <w:t>5 awards</w:t>
      </w:r>
      <w:r>
        <w:t>.</w:t>
      </w:r>
    </w:p>
    <w:p w14:paraId="4B8FEE38" w14:textId="77777777" w:rsidR="00EC790B" w:rsidRPr="00EC790B" w:rsidRDefault="00EC790B">
      <w:pPr>
        <w:rPr>
          <w:b/>
        </w:rPr>
      </w:pPr>
      <w:r w:rsidRPr="00EC790B">
        <w:rPr>
          <w:b/>
        </w:rPr>
        <w:t>Awards:</w:t>
      </w:r>
    </w:p>
    <w:p w14:paraId="6BB2AA11" w14:textId="080DD09C" w:rsidR="005F29D5" w:rsidRDefault="00EC790B">
      <w:r>
        <w:t xml:space="preserve">CollegeInvest will award a </w:t>
      </w:r>
      <w:r w:rsidR="006E438D">
        <w:t>dollar-for-</w:t>
      </w:r>
      <w:r w:rsidR="00EE5B93">
        <w:t>dollar</w:t>
      </w:r>
      <w:r>
        <w:t xml:space="preserve"> match </w:t>
      </w:r>
      <w:r w:rsidR="00E47E90">
        <w:t xml:space="preserve">of </w:t>
      </w:r>
      <w:r>
        <w:t xml:space="preserve">the </w:t>
      </w:r>
      <w:r w:rsidR="0014544C">
        <w:t>Participant</w:t>
      </w:r>
      <w:r>
        <w:t xml:space="preserve">’s contributions to his or her CollegeInvest </w:t>
      </w:r>
      <w:r w:rsidR="009D09AB">
        <w:t xml:space="preserve">college savings account </w:t>
      </w:r>
      <w:r>
        <w:t xml:space="preserve">for the Beneficiary </w:t>
      </w:r>
      <w:r w:rsidR="006422FE">
        <w:t xml:space="preserve">annually, </w:t>
      </w:r>
      <w:r>
        <w:t>up to $1,000 during the applicable Program Year</w:t>
      </w:r>
      <w:r w:rsidR="00756FE3">
        <w:t>’s contribution period</w:t>
      </w:r>
      <w:r>
        <w:t>.  Matching Grant funds will be awarded by March 31, 2023</w:t>
      </w:r>
      <w:r w:rsidR="006E438D">
        <w:t xml:space="preserve"> for the 2021-2022 Program Year a</w:t>
      </w:r>
      <w:r w:rsidR="00550F9A">
        <w:t>nd each March 31 in subsequent years.</w:t>
      </w:r>
    </w:p>
    <w:p w14:paraId="40333235" w14:textId="41756D6D" w:rsidR="00D10E2F" w:rsidRDefault="004B671E">
      <w:r>
        <w:lastRenderedPageBreak/>
        <w:t xml:space="preserve">All awards will be deposited into a separate CollegeInvest </w:t>
      </w:r>
      <w:r w:rsidR="009D09AB">
        <w:t xml:space="preserve">Stable Value Plus college savings </w:t>
      </w:r>
      <w:r>
        <w:t>account opened, owned and otherwise maintained by CollegeInvest</w:t>
      </w:r>
      <w:r w:rsidR="009D09AB">
        <w:t>,</w:t>
      </w:r>
      <w:r>
        <w:t xml:space="preserve"> and </w:t>
      </w:r>
      <w:r w:rsidR="00031B1C">
        <w:t xml:space="preserve">are </w:t>
      </w:r>
      <w:r>
        <w:t xml:space="preserve">governed by the rules and regulations set forth in the Matching Grant </w:t>
      </w:r>
      <w:r w:rsidR="009D09AB">
        <w:t xml:space="preserve">Program </w:t>
      </w:r>
      <w:r>
        <w:t>Terms and Conditions.</w:t>
      </w:r>
    </w:p>
    <w:p w14:paraId="0719E19E" w14:textId="07DE93DC" w:rsidR="00FD5F69" w:rsidRDefault="00FD5F69">
      <w:r>
        <w:t xml:space="preserve">The contributions to the Participant’s CollegeInvest account are </w:t>
      </w:r>
      <w:r w:rsidR="006422FE">
        <w:t>Colorado</w:t>
      </w:r>
      <w:r>
        <w:t xml:space="preserve"> tax deductible</w:t>
      </w:r>
      <w:r w:rsidR="006422FE">
        <w:t>.  T</w:t>
      </w:r>
      <w:r>
        <w:t xml:space="preserve">he awarded funds are not deposited into the Participant’s account and are not </w:t>
      </w:r>
      <w:r w:rsidR="006422FE">
        <w:t>Colorado</w:t>
      </w:r>
      <w:r>
        <w:t xml:space="preserve"> tax deductible</w:t>
      </w:r>
      <w:r w:rsidR="006E438D">
        <w:t>.</w:t>
      </w:r>
    </w:p>
    <w:p w14:paraId="06F10D05" w14:textId="77777777" w:rsidR="004462C5" w:rsidRPr="004462C5" w:rsidRDefault="004462C5">
      <w:pPr>
        <w:rPr>
          <w:b/>
        </w:rPr>
      </w:pPr>
      <w:r w:rsidRPr="004462C5">
        <w:rPr>
          <w:b/>
        </w:rPr>
        <w:t xml:space="preserve">Payments </w:t>
      </w:r>
      <w:r w:rsidR="00756FE3">
        <w:rPr>
          <w:b/>
        </w:rPr>
        <w:t>from</w:t>
      </w:r>
      <w:r w:rsidRPr="004462C5">
        <w:rPr>
          <w:b/>
        </w:rPr>
        <w:t xml:space="preserve"> the Matching Grant Account:</w:t>
      </w:r>
    </w:p>
    <w:p w14:paraId="688D2925" w14:textId="77777777" w:rsidR="004462C5" w:rsidRDefault="004462C5">
      <w:r>
        <w:t xml:space="preserve">See the Matching Grant </w:t>
      </w:r>
      <w:r w:rsidR="009D09AB">
        <w:t xml:space="preserve">Program </w:t>
      </w:r>
      <w:r>
        <w:t>Terms and Conditions for</w:t>
      </w:r>
      <w:r w:rsidR="00756FE3">
        <w:t xml:space="preserve"> rules and regulation</w:t>
      </w:r>
      <w:r w:rsidR="00031B1C">
        <w:t>s</w:t>
      </w:r>
      <w:r w:rsidR="00756FE3">
        <w:t xml:space="preserve"> for</w:t>
      </w:r>
      <w:r>
        <w:t xml:space="preserve"> disbursements from the Beneficiary’s Matching Grant account.</w:t>
      </w:r>
    </w:p>
    <w:p w14:paraId="0A70505A" w14:textId="77777777" w:rsidR="00031B1C" w:rsidRPr="00B876F4" w:rsidRDefault="00031B1C">
      <w:pPr>
        <w:rPr>
          <w:b/>
        </w:rPr>
      </w:pPr>
      <w:r w:rsidRPr="00B876F4">
        <w:rPr>
          <w:b/>
        </w:rPr>
        <w:t>Updated Terms and Conditions:</w:t>
      </w:r>
    </w:p>
    <w:p w14:paraId="11C7535B" w14:textId="77777777" w:rsidR="00031B1C" w:rsidRDefault="00031B1C">
      <w:r>
        <w:t>To meet the demands of the CollegeInvest First Step and Matching Grant Programs, CollegeInvest reserves the right to and may periodically make adjustments to the Program’s Terms and Conditions.</w:t>
      </w:r>
    </w:p>
    <w:sectPr w:rsidR="00031B1C" w:rsidSect="004462C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31ED" w14:textId="77777777" w:rsidR="000212B2" w:rsidRDefault="000212B2" w:rsidP="0070239A">
      <w:pPr>
        <w:spacing w:after="0" w:line="240" w:lineRule="auto"/>
      </w:pPr>
      <w:r>
        <w:separator/>
      </w:r>
    </w:p>
  </w:endnote>
  <w:endnote w:type="continuationSeparator" w:id="0">
    <w:p w14:paraId="2BA3909C" w14:textId="77777777" w:rsidR="000212B2" w:rsidRDefault="000212B2" w:rsidP="0070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5BA0" w14:textId="77777777" w:rsidR="000212B2" w:rsidRDefault="000212B2" w:rsidP="0070239A">
      <w:pPr>
        <w:spacing w:after="0" w:line="240" w:lineRule="auto"/>
      </w:pPr>
      <w:r>
        <w:separator/>
      </w:r>
    </w:p>
  </w:footnote>
  <w:footnote w:type="continuationSeparator" w:id="0">
    <w:p w14:paraId="3F4AD27D" w14:textId="77777777" w:rsidR="000212B2" w:rsidRDefault="000212B2" w:rsidP="0070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EBDE" w14:textId="4346F0A5" w:rsidR="0070239A" w:rsidRPr="00A501B3" w:rsidRDefault="00B876F4" w:rsidP="00A501B3">
    <w:pPr>
      <w:pStyle w:val="Header"/>
      <w:jc w:val="right"/>
    </w:pPr>
    <w:r>
      <w:t>11</w:t>
    </w:r>
    <w:r w:rsidR="00A501B3" w:rsidRPr="00A501B3">
      <w:t>/</w:t>
    </w:r>
    <w:r w:rsidR="00C2448A">
      <w:t>8</w:t>
    </w:r>
    <w:r w:rsidR="00A501B3" w:rsidRPr="00A501B3"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A"/>
    <w:rsid w:val="000212B2"/>
    <w:rsid w:val="00031B1C"/>
    <w:rsid w:val="00096E1D"/>
    <w:rsid w:val="00134328"/>
    <w:rsid w:val="0014544C"/>
    <w:rsid w:val="001E7D04"/>
    <w:rsid w:val="002435C2"/>
    <w:rsid w:val="00257A90"/>
    <w:rsid w:val="002866E1"/>
    <w:rsid w:val="00370747"/>
    <w:rsid w:val="003977BD"/>
    <w:rsid w:val="00412C67"/>
    <w:rsid w:val="004462C5"/>
    <w:rsid w:val="004B671E"/>
    <w:rsid w:val="004E7C8F"/>
    <w:rsid w:val="0050783D"/>
    <w:rsid w:val="00550F9A"/>
    <w:rsid w:val="005A79C6"/>
    <w:rsid w:val="005A7C26"/>
    <w:rsid w:val="005F29D5"/>
    <w:rsid w:val="00610D64"/>
    <w:rsid w:val="006156ED"/>
    <w:rsid w:val="006334DD"/>
    <w:rsid w:val="006422FE"/>
    <w:rsid w:val="006843AE"/>
    <w:rsid w:val="006E438D"/>
    <w:rsid w:val="0070239A"/>
    <w:rsid w:val="00756FE3"/>
    <w:rsid w:val="0077117C"/>
    <w:rsid w:val="00773333"/>
    <w:rsid w:val="00791605"/>
    <w:rsid w:val="007C5334"/>
    <w:rsid w:val="00802C36"/>
    <w:rsid w:val="00864CEC"/>
    <w:rsid w:val="00880B0F"/>
    <w:rsid w:val="00910E06"/>
    <w:rsid w:val="00931C42"/>
    <w:rsid w:val="00995D74"/>
    <w:rsid w:val="00996438"/>
    <w:rsid w:val="009D09AB"/>
    <w:rsid w:val="009E2C50"/>
    <w:rsid w:val="009E386D"/>
    <w:rsid w:val="00A0116F"/>
    <w:rsid w:val="00A501B3"/>
    <w:rsid w:val="00A72D62"/>
    <w:rsid w:val="00A77416"/>
    <w:rsid w:val="00AF2ABA"/>
    <w:rsid w:val="00B1549F"/>
    <w:rsid w:val="00B300B3"/>
    <w:rsid w:val="00B876F4"/>
    <w:rsid w:val="00C02ECB"/>
    <w:rsid w:val="00C2448A"/>
    <w:rsid w:val="00C259CF"/>
    <w:rsid w:val="00C961A5"/>
    <w:rsid w:val="00CD1598"/>
    <w:rsid w:val="00D10E2F"/>
    <w:rsid w:val="00D43613"/>
    <w:rsid w:val="00D438FA"/>
    <w:rsid w:val="00D9181E"/>
    <w:rsid w:val="00D93BA0"/>
    <w:rsid w:val="00E0618E"/>
    <w:rsid w:val="00E435D4"/>
    <w:rsid w:val="00E47E90"/>
    <w:rsid w:val="00E6435B"/>
    <w:rsid w:val="00E90F19"/>
    <w:rsid w:val="00EC790B"/>
    <w:rsid w:val="00EE5B93"/>
    <w:rsid w:val="00FC56B2"/>
    <w:rsid w:val="00FD5F69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6F44"/>
  <w15:chartTrackingRefBased/>
  <w15:docId w15:val="{2432025B-7F1B-4FBE-887F-C859357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9A"/>
  </w:style>
  <w:style w:type="paragraph" w:styleId="Footer">
    <w:name w:val="footer"/>
    <w:basedOn w:val="Normal"/>
    <w:link w:val="FooterChar"/>
    <w:uiPriority w:val="99"/>
    <w:unhideWhenUsed/>
    <w:rsid w:val="0070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9A"/>
  </w:style>
  <w:style w:type="paragraph" w:styleId="BalloonText">
    <w:name w:val="Balloon Text"/>
    <w:basedOn w:val="Normal"/>
    <w:link w:val="BalloonTextChar"/>
    <w:uiPriority w:val="99"/>
    <w:semiHidden/>
    <w:unhideWhenUsed/>
    <w:rsid w:val="00EE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5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einvest.org/matching-grant-program/terms-and-condi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Mike Blake</cp:lastModifiedBy>
  <cp:revision>4</cp:revision>
  <cp:lastPrinted>2021-10-28T18:20:00Z</cp:lastPrinted>
  <dcterms:created xsi:type="dcterms:W3CDTF">2021-11-08T19:32:00Z</dcterms:created>
  <dcterms:modified xsi:type="dcterms:W3CDTF">2021-11-08T19:57:00Z</dcterms:modified>
</cp:coreProperties>
</file>